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300D9A">
      <w:pPr>
        <w:pStyle w:val="2"/>
        <w:shd w:val="clear" w:color="auto" w:fill="auto"/>
        <w:jc w:val="center"/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highlight w:val="none"/>
          <w:lang w:val="en-US" w:eastAsia="zh-CN"/>
        </w:rPr>
        <w:t>八</w:t>
      </w:r>
      <w:r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 w:bidi="ar-SA"/>
        </w:rPr>
        <w:t>、供应商征信查询记录</w:t>
      </w:r>
    </w:p>
    <w:p w14:paraId="1343501B">
      <w:pPr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149" w:line="580" w:lineRule="exact"/>
        <w:ind w:right="0"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sz w:val="28"/>
          <w:szCs w:val="28"/>
          <w:u w:val="none"/>
          <w:lang w:val="en-US" w:eastAsia="zh-CN"/>
        </w:rPr>
      </w:pPr>
      <w:bookmarkStart w:id="0" w:name="_GoBack"/>
      <w:bookmarkEnd w:id="0"/>
    </w:p>
    <w:p w14:paraId="24BCBA1D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一、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“信用中国”网站（</w:t>
      </w:r>
      <w:r>
        <w:rPr>
          <w:rFonts w:hint="eastAsia" w:ascii="仿宋" w:hAnsi="仿宋" w:eastAsia="仿宋" w:cs="仿宋"/>
          <w:color w:val="auto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color w:val="auto"/>
          <w:sz w:val="28"/>
          <w:szCs w:val="28"/>
        </w:rPr>
        <w:instrText xml:space="preserve"> HYPERLINK "http://www.creditchina.gov.cn/" \h </w:instrText>
      </w:r>
      <w:r>
        <w:rPr>
          <w:rFonts w:hint="eastAsia" w:ascii="仿宋" w:hAnsi="仿宋" w:eastAsia="仿宋" w:cs="仿宋"/>
          <w:color w:val="auto"/>
          <w:sz w:val="28"/>
          <w:szCs w:val="28"/>
        </w:rPr>
        <w:fldChar w:fldCharType="separate"/>
      </w:r>
      <w:r>
        <w:rPr>
          <w:rFonts w:hint="eastAsia" w:ascii="仿宋" w:hAnsi="仿宋" w:eastAsia="仿宋" w:cs="仿宋"/>
          <w:color w:val="auto"/>
          <w:sz w:val="28"/>
          <w:szCs w:val="28"/>
        </w:rPr>
        <w:t>www.creditchina.gov.cn</w:t>
      </w:r>
      <w:r>
        <w:rPr>
          <w:rFonts w:hint="eastAsia" w:ascii="仿宋" w:hAnsi="仿宋" w:eastAsia="仿宋" w:cs="仿宋"/>
          <w:color w:val="auto"/>
          <w:sz w:val="28"/>
          <w:szCs w:val="28"/>
        </w:rPr>
        <w:fldChar w:fldCharType="end"/>
      </w:r>
      <w:r>
        <w:rPr>
          <w:rFonts w:hint="eastAsia" w:ascii="仿宋" w:hAnsi="仿宋" w:eastAsia="仿宋" w:cs="仿宋"/>
          <w:color w:val="auto"/>
          <w:sz w:val="28"/>
          <w:szCs w:val="28"/>
        </w:rPr>
        <w:t>）查询的供应商信用记录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截图。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</w:t>
      </w:r>
    </w:p>
    <w:p w14:paraId="2B2049FB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二、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中国政府采购网</w:t>
      </w:r>
      <w:r>
        <w:rPr>
          <w:rFonts w:hint="eastAsia" w:ascii="仿宋" w:hAnsi="仿宋" w:eastAsia="仿宋" w:cs="仿宋"/>
          <w:color w:val="auto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color w:val="auto"/>
          <w:sz w:val="28"/>
          <w:szCs w:val="28"/>
        </w:rPr>
        <w:instrText xml:space="preserve"> HYPERLINK "http://www.ccgp.gov.cn/cr/list" \h </w:instrText>
      </w:r>
      <w:r>
        <w:rPr>
          <w:rFonts w:hint="eastAsia" w:ascii="仿宋" w:hAnsi="仿宋" w:eastAsia="仿宋" w:cs="仿宋"/>
          <w:color w:val="auto"/>
          <w:sz w:val="28"/>
          <w:szCs w:val="28"/>
        </w:rPr>
        <w:fldChar w:fldCharType="separate"/>
      </w:r>
      <w:r>
        <w:rPr>
          <w:rFonts w:hint="eastAsia" w:ascii="仿宋" w:hAnsi="仿宋" w:eastAsia="仿宋" w:cs="仿宋"/>
          <w:color w:val="auto"/>
          <w:sz w:val="28"/>
          <w:szCs w:val="28"/>
        </w:rPr>
        <w:t>http://www.ccgp.gov.cn/cr/list</w:t>
      </w:r>
      <w:r>
        <w:rPr>
          <w:rFonts w:hint="eastAsia" w:ascii="仿宋" w:hAnsi="仿宋" w:eastAsia="仿宋" w:cs="仿宋"/>
          <w:color w:val="auto"/>
          <w:sz w:val="28"/>
          <w:szCs w:val="28"/>
        </w:rPr>
        <w:fldChar w:fldCharType="end"/>
      </w:r>
      <w:r>
        <w:rPr>
          <w:rFonts w:hint="eastAsia" w:ascii="仿宋" w:hAnsi="仿宋" w:eastAsia="仿宋" w:cs="仿宋"/>
          <w:color w:val="auto"/>
          <w:sz w:val="28"/>
          <w:szCs w:val="28"/>
        </w:rPr>
        <w:t>）查询的供应商信用记录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截图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。</w:t>
      </w:r>
    </w:p>
    <w:p w14:paraId="7A4E665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0E7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line="440" w:lineRule="exact"/>
      <w:ind w:firstLine="640" w:firstLineChars="20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39"/>
    <w:rPr>
      <w:rFonts w:ascii="宋体" w:hAnsi="Calibri"/>
      <w:kern w:val="0"/>
      <w:sz w:val="3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2025-09-29T03:58:38Z</dcterms:created>
  <dc:creator>ADMIN</dc:creator>
  <cp:lastModifiedBy>WPS_1677559879</cp:lastModifiedBy>
  <dcterms:modified xsi:type="dcterms:W3CDTF">2025-09-29T03:58:46Z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eyJoZGlkIjoiZDA2YWZlYjNmN2JjZjZkYmRmZGFjMzhkOTU2MmQ1Y2IiLCJ1c2VySWQiOiIxNDc4MDIzODUzIn0=</vt:lpwstr>
  </property>
  <property fmtid="{D5CDD505-2E9C-101B-9397-08002B2CF9AE}" pid="4" name="ICV">
    <vt:lpwstr>71D7663EBB7346F2AF208E05F40826C4_12</vt:lpwstr>
  </property>
</Properties>
</file>