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C6CCCD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jc w:val="center"/>
        <w:rPr>
          <w:rFonts w:hint="default" w:ascii="仿宋" w:hAnsi="仿宋" w:eastAsia="仿宋" w:cs="仿宋"/>
          <w:b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  <w:lang w:val="en-US" w:eastAsia="zh-CN"/>
        </w:rPr>
        <w:t>六、</w:t>
      </w:r>
      <w:r>
        <w:rPr>
          <w:rFonts w:hint="eastAsia" w:ascii="仿宋" w:hAnsi="仿宋" w:eastAsia="仿宋" w:cs="仿宋"/>
          <w:b/>
          <w:kern w:val="2"/>
          <w:sz w:val="32"/>
          <w:szCs w:val="32"/>
          <w:highlight w:val="none"/>
          <w:lang w:val="en-US" w:eastAsia="zh-CN"/>
        </w:rPr>
        <w:t>服务</w:t>
      </w:r>
      <w:r>
        <w:rPr>
          <w:rFonts w:hint="eastAsia" w:ascii="仿宋" w:hAnsi="仿宋" w:eastAsia="仿宋" w:cs="仿宋"/>
          <w:b/>
          <w:kern w:val="2"/>
          <w:sz w:val="32"/>
          <w:szCs w:val="32"/>
          <w:highlight w:val="none"/>
        </w:rPr>
        <w:t>方案</w:t>
      </w:r>
      <w:r>
        <w:rPr>
          <w:rFonts w:hint="eastAsia" w:ascii="仿宋" w:hAnsi="仿宋" w:eastAsia="仿宋" w:cs="仿宋"/>
          <w:b/>
          <w:kern w:val="2"/>
          <w:sz w:val="32"/>
          <w:szCs w:val="32"/>
          <w:highlight w:val="none"/>
          <w:lang w:val="en-US" w:eastAsia="zh-CN"/>
        </w:rPr>
        <w:t>及报价</w:t>
      </w:r>
    </w:p>
    <w:p w14:paraId="275C05CE">
      <w:pPr>
        <w:pageBreakBefore w:val="0"/>
        <w:numPr>
          <w:ilvl w:val="0"/>
          <w:numId w:val="0"/>
        </w:numPr>
        <w:shd w:val="clear" w:color="auto" w:fill="auto"/>
        <w:kinsoku/>
        <w:overflowPunct/>
        <w:topLinePunct w:val="0"/>
        <w:bidi w:val="0"/>
        <w:spacing w:line="500" w:lineRule="exact"/>
        <w:ind w:leftChars="200"/>
        <w:jc w:val="center"/>
        <w:rPr>
          <w:rFonts w:hint="eastAsia" w:ascii="仿宋" w:hAnsi="仿宋" w:eastAsia="仿宋" w:cs="仿宋"/>
          <w:highlight w:val="none"/>
        </w:rPr>
      </w:pPr>
    </w:p>
    <w:p w14:paraId="1D46A98D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b/>
          <w:sz w:val="32"/>
          <w:szCs w:val="32"/>
          <w:highlight w:val="none"/>
        </w:rPr>
        <w:t xml:space="preserve"> </w:t>
      </w:r>
      <w:bookmarkStart w:id="0" w:name="_GoBack"/>
      <w:bookmarkEnd w:id="0"/>
    </w:p>
    <w:p w14:paraId="01E7F546">
      <w:pPr>
        <w:pStyle w:val="2"/>
        <w:ind w:left="0" w:leftChars="0" w:firstLine="0" w:firstLineChars="0"/>
        <w:rPr>
          <w:rFonts w:hint="default" w:ascii="仿宋" w:hAnsi="仿宋" w:eastAsia="仿宋" w:cs="仿宋"/>
          <w:b w:val="0"/>
          <w:bCs w:val="0"/>
          <w:lang w:val="en-US"/>
        </w:rPr>
      </w:pPr>
      <w:r>
        <w:rPr>
          <w:rFonts w:hint="eastAsia" w:ascii="仿宋" w:hAnsi="仿宋" w:eastAsia="仿宋" w:cs="仿宋"/>
          <w:lang w:val="en-US" w:eastAsia="zh-CN"/>
        </w:rPr>
        <w:t>须含内容：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具体的法律服务内容及报价</w:t>
      </w:r>
    </w:p>
    <w:p w14:paraId="174A978F">
      <w:pPr>
        <w:pageBreakBefore w:val="0"/>
        <w:shd w:val="clear" w:color="auto" w:fill="auto"/>
        <w:kinsoku/>
        <w:overflowPunct/>
        <w:topLinePunct w:val="0"/>
        <w:bidi w:val="0"/>
        <w:spacing w:line="500" w:lineRule="exact"/>
        <w:ind w:left="0" w:leftChars="0" w:firstLine="643" w:firstLineChars="200"/>
        <w:jc w:val="center"/>
        <w:rPr>
          <w:rFonts w:hint="eastAsia" w:ascii="仿宋" w:hAnsi="仿宋" w:eastAsia="仿宋" w:cs="仿宋"/>
          <w:b/>
          <w:sz w:val="32"/>
          <w:szCs w:val="32"/>
          <w:highlight w:val="none"/>
        </w:rPr>
      </w:pPr>
    </w:p>
    <w:p w14:paraId="592CAA7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5527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spacing w:line="440" w:lineRule="exact"/>
      <w:ind w:firstLine="640" w:firstLineChars="200"/>
      <w:jc w:val="both"/>
    </w:pPr>
    <w:rPr>
      <w:rFonts w:asciiTheme="minorHAnsi" w:hAnsiTheme="minorHAnsi" w:eastAsiaTheme="minorEastAsia" w:cstheme="minorBidi"/>
      <w:sz w:val="21"/>
      <w:szCs w:val="22"/>
    </w:rPr>
  </w:style>
  <w:style w:type="paragraph" w:styleId="2">
    <w:name w:val="heading 2"/>
    <w:basedOn w:val="1"/>
    <w:next w:val="1"/>
    <w:qFormat/>
    <w:uiPriority w:val="0"/>
    <w:pPr>
      <w:spacing w:before="320" w:after="120" w:line="288" w:lineRule="auto"/>
      <w:ind w:left="0"/>
      <w:jc w:val="left"/>
      <w:outlineLvl w:val="1"/>
    </w:pPr>
    <w:rPr>
      <w:rFonts w:ascii="Arial" w:hAnsi="Arial" w:eastAsia="等线" w:cs="Arial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2025-09-29T03:57:09Z</dcterms:created>
  <dc:creator>ADMIN</dc:creator>
  <cp:lastModifiedBy>WPS_1677559879</cp:lastModifiedBy>
  <dcterms:modified xsi:type="dcterms:W3CDTF">2025-09-29T03:57:21Z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eyJoZGlkIjoiZDA2YWZlYjNmN2JjZjZkYmRmZGFjMzhkOTU2MmQ1Y2IiLCJ1c2VySWQiOiIxNDc4MDIzODUzIn0=</vt:lpwstr>
  </property>
  <property fmtid="{D5CDD505-2E9C-101B-9397-08002B2CF9AE}" pid="4" name="ICV">
    <vt:lpwstr>51DC0CF4E3514A74BD9B3EB94B9B641B_12</vt:lpwstr>
  </property>
</Properties>
</file>