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C89F00">
      <w:pPr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附件7：</w:t>
      </w:r>
    </w:p>
    <w:p w14:paraId="5DD93E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自主核保系数填报表</w:t>
      </w:r>
    </w:p>
    <w:tbl>
      <w:tblPr>
        <w:tblStyle w:val="3"/>
        <w:tblW w:w="9998" w:type="dxa"/>
        <w:tblInd w:w="-7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3330"/>
        <w:gridCol w:w="2060"/>
        <w:gridCol w:w="2304"/>
        <w:gridCol w:w="2304"/>
      </w:tblGrid>
      <w:tr w14:paraId="7BEFB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87" w:hRule="atLeast"/>
        </w:trPr>
        <w:tc>
          <w:tcPr>
            <w:tcW w:w="3330" w:type="dxa"/>
            <w:vAlign w:val="center"/>
          </w:tcPr>
          <w:p w14:paraId="1FA992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F1115"/>
                <w:spacing w:val="0"/>
                <w:sz w:val="30"/>
                <w:szCs w:val="30"/>
                <w:shd w:val="clear" w:fill="FFFFFF"/>
              </w:rPr>
              <w:t>险种名称</w:t>
            </w:r>
          </w:p>
        </w:tc>
        <w:tc>
          <w:tcPr>
            <w:tcW w:w="2060" w:type="dxa"/>
            <w:vAlign w:val="center"/>
          </w:tcPr>
          <w:p w14:paraId="39032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F1115"/>
                <w:spacing w:val="0"/>
                <w:sz w:val="30"/>
                <w:szCs w:val="30"/>
                <w:shd w:val="clear" w:fill="FFFFFF"/>
              </w:rPr>
              <w:t>自主核保系数</w:t>
            </w:r>
          </w:p>
        </w:tc>
        <w:tc>
          <w:tcPr>
            <w:tcW w:w="2304" w:type="dxa"/>
            <w:vAlign w:val="center"/>
          </w:tcPr>
          <w:p w14:paraId="7B6BD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F1115"/>
                <w:spacing w:val="0"/>
                <w:sz w:val="30"/>
                <w:szCs w:val="30"/>
                <w:shd w:val="clear" w:fill="FFFFFF"/>
              </w:rPr>
              <w:t>适用车型范围</w:t>
            </w:r>
          </w:p>
        </w:tc>
        <w:tc>
          <w:tcPr>
            <w:tcW w:w="2304" w:type="dxa"/>
            <w:vAlign w:val="center"/>
          </w:tcPr>
          <w:p w14:paraId="189B26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F1115"/>
                <w:spacing w:val="0"/>
                <w:sz w:val="30"/>
                <w:szCs w:val="30"/>
                <w:shd w:val="clear" w:fill="FFFFFF"/>
              </w:rPr>
              <w:t>备注说明</w:t>
            </w:r>
          </w:p>
        </w:tc>
      </w:tr>
      <w:tr w14:paraId="5B6E1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05" w:hRule="atLeast"/>
        </w:trPr>
        <w:tc>
          <w:tcPr>
            <w:tcW w:w="3330" w:type="dxa"/>
            <w:vAlign w:val="center"/>
          </w:tcPr>
          <w:p w14:paraId="15B86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>第三者责任险（300万）</w:t>
            </w:r>
          </w:p>
        </w:tc>
        <w:tc>
          <w:tcPr>
            <w:tcW w:w="2060" w:type="dxa"/>
            <w:vAlign w:val="center"/>
          </w:tcPr>
          <w:p w14:paraId="5B55E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304" w:type="dxa"/>
            <w:vAlign w:val="center"/>
          </w:tcPr>
          <w:p w14:paraId="29938F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04" w:type="dxa"/>
            <w:vAlign w:val="center"/>
          </w:tcPr>
          <w:p w14:paraId="2A492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27A6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20" w:hRule="atLeast"/>
        </w:trPr>
        <w:tc>
          <w:tcPr>
            <w:tcW w:w="3330" w:type="dxa"/>
            <w:vAlign w:val="center"/>
          </w:tcPr>
          <w:p w14:paraId="50115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>司乘座位险（司机）</w:t>
            </w:r>
          </w:p>
        </w:tc>
        <w:tc>
          <w:tcPr>
            <w:tcW w:w="2060" w:type="dxa"/>
            <w:vAlign w:val="center"/>
          </w:tcPr>
          <w:p w14:paraId="646FC0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04" w:type="dxa"/>
            <w:vAlign w:val="center"/>
          </w:tcPr>
          <w:p w14:paraId="15D6C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04" w:type="dxa"/>
            <w:vAlign w:val="center"/>
          </w:tcPr>
          <w:p w14:paraId="085CD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91D5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90" w:hRule="atLeast"/>
        </w:trPr>
        <w:tc>
          <w:tcPr>
            <w:tcW w:w="3330" w:type="dxa"/>
            <w:vAlign w:val="center"/>
          </w:tcPr>
          <w:p w14:paraId="01F46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>司乘座位险（乘客）</w:t>
            </w:r>
          </w:p>
        </w:tc>
        <w:tc>
          <w:tcPr>
            <w:tcW w:w="2060" w:type="dxa"/>
            <w:vAlign w:val="center"/>
          </w:tcPr>
          <w:p w14:paraId="50514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04" w:type="dxa"/>
            <w:vAlign w:val="center"/>
          </w:tcPr>
          <w:p w14:paraId="67E9B6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04" w:type="dxa"/>
            <w:vAlign w:val="center"/>
          </w:tcPr>
          <w:p w14:paraId="227AFC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4F4E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09" w:hRule="atLeast"/>
        </w:trPr>
        <w:tc>
          <w:tcPr>
            <w:tcW w:w="3330" w:type="dxa"/>
            <w:vAlign w:val="center"/>
          </w:tcPr>
          <w:p w14:paraId="3373A7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  <w:lang w:val="en-US" w:eastAsia="zh-CN"/>
              </w:rPr>
              <w:t>[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>其他附加险种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  <w:lang w:val="en-US" w:eastAsia="zh-CN"/>
              </w:rPr>
              <w:t>]</w:t>
            </w:r>
          </w:p>
        </w:tc>
        <w:tc>
          <w:tcPr>
            <w:tcW w:w="2060" w:type="dxa"/>
            <w:vAlign w:val="center"/>
          </w:tcPr>
          <w:p w14:paraId="17CE1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04" w:type="dxa"/>
            <w:vAlign w:val="center"/>
          </w:tcPr>
          <w:p w14:paraId="47D7FD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04" w:type="dxa"/>
            <w:vAlign w:val="center"/>
          </w:tcPr>
          <w:p w14:paraId="26F91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>（可根据实际情况添加，如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  <w:lang w:val="en-US" w:eastAsia="zh-CN"/>
              </w:rPr>
              <w:t>医保外责任险、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>外部电网故障损失险等）</w:t>
            </w:r>
          </w:p>
        </w:tc>
      </w:tr>
    </w:tbl>
    <w:p w14:paraId="59077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4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9F1EB0"/>
    <w:rsid w:val="0F9F1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2025-12-16T02:52:00Z</dcterms:created>
  <dc:creator>Anastasia</dc:creator>
  <cp:lastModifiedBy>Anastasia</cp:lastModifiedBy>
  <dcterms:modified xsi:type="dcterms:W3CDTF">2025-12-16T02:59:07Z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2E08DBEE2C7F4E7C85370FD61803DA08_11</vt:lpwstr>
  </property>
  <property fmtid="{D5CDD505-2E9C-101B-9397-08002B2CF9AE}" pid="4" name="KSOTemplateDocerSaveRecord">
    <vt:lpwstr>eyJoZGlkIjoiOWJlMDI3YzZlZTg1ZjAwN2QwNTFjOGVlMmI0ZDQ2MWQiLCJ1c2VySWQiOiI2MjU5MTg1MzYifQ==</vt:lpwstr>
  </property>
</Properties>
</file>